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928F" w14:textId="77777777" w:rsidR="006B1B0D" w:rsidRDefault="006B1B0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881A536" w14:textId="77777777" w:rsidR="001C01FE" w:rsidRPr="001763A5" w:rsidRDefault="001C01FE" w:rsidP="001C01FE">
      <w:pPr>
        <w:suppressAutoHyphens/>
        <w:spacing w:before="0" w:beforeAutospacing="0" w:after="0" w:afterAutospacing="0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sub_11100"/>
      <w:r w:rsidRPr="00E27778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>ИНДИВИДУАЛЬНЫЙ ПРЕДПРИНИМАТЕЛЬ</w:t>
      </w:r>
    </w:p>
    <w:p w14:paraId="10ABD2F3" w14:textId="192BE6F3" w:rsidR="001C01FE" w:rsidRPr="001763A5" w:rsidRDefault="001C01FE" w:rsidP="001C01FE">
      <w:pPr>
        <w:suppressAutoHyphens/>
        <w:spacing w:before="0" w:beforeAutospacing="0" w:after="0" w:afterAutospacing="0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</w:pPr>
      <w:r w:rsidRPr="001763A5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 xml:space="preserve"> </w:t>
      </w:r>
      <w:bookmarkStart w:id="1" w:name="_Hlk194397758"/>
      <w:proofErr w:type="spellStart"/>
      <w:r w:rsidR="00E07192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>Гучигова</w:t>
      </w:r>
      <w:proofErr w:type="spellEnd"/>
      <w:r w:rsidR="00E07192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 xml:space="preserve"> </w:t>
      </w:r>
      <w:proofErr w:type="spellStart"/>
      <w:r w:rsidR="00E07192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>Сепият</w:t>
      </w:r>
      <w:proofErr w:type="spellEnd"/>
      <w:r w:rsidR="00E07192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 xml:space="preserve"> </w:t>
      </w:r>
      <w:proofErr w:type="spellStart"/>
      <w:r w:rsidR="00E07192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>Шамсудиновна</w:t>
      </w:r>
      <w:proofErr w:type="spellEnd"/>
    </w:p>
    <w:bookmarkEnd w:id="1"/>
    <w:p w14:paraId="2AC86EF3" w14:textId="77777777" w:rsidR="001C01FE" w:rsidRPr="001763A5" w:rsidRDefault="001C01FE" w:rsidP="001C01FE">
      <w:pPr>
        <w:suppressAutoHyphens/>
        <w:spacing w:before="0" w:beforeAutospacing="0" w:after="0" w:afterAutospacing="0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</w:pPr>
    </w:p>
    <w:p w14:paraId="66551C5E" w14:textId="31DC91D6" w:rsidR="001C01FE" w:rsidRPr="00095773" w:rsidRDefault="001C01FE" w:rsidP="001C01FE">
      <w:pPr>
        <w:suppressAutoHyphens/>
        <w:spacing w:before="0" w:beforeAutospacing="0" w:after="0" w:afterAutospacing="0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>(</w:t>
      </w:r>
      <w:r w:rsidR="00E07192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>НОШ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 xml:space="preserve"> «</w:t>
      </w:r>
      <w:r w:rsidR="00E07192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>Вундеркинд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val="ru-RU"/>
        </w:rPr>
        <w:t>»)</w:t>
      </w:r>
    </w:p>
    <w:p w14:paraId="6A2E35E9" w14:textId="77777777" w:rsidR="001C01FE" w:rsidRPr="00E27778" w:rsidRDefault="001C01FE" w:rsidP="001C01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tbl>
      <w:tblPr>
        <w:tblStyle w:val="46"/>
        <w:tblpPr w:leftFromText="180" w:rightFromText="180" w:vertAnchor="text" w:horzAnchor="margin" w:tblpX="-426" w:tblpY="-1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1C01FE" w:rsidRPr="00E07192" w14:paraId="11EE86F7" w14:textId="77777777" w:rsidTr="00AF2970">
        <w:trPr>
          <w:trHeight w:val="1443"/>
        </w:trPr>
        <w:tc>
          <w:tcPr>
            <w:tcW w:w="6521" w:type="dxa"/>
          </w:tcPr>
          <w:p w14:paraId="09D71DD7" w14:textId="77777777" w:rsidR="001C01FE" w:rsidRPr="00DE14C5" w:rsidRDefault="001C01FE" w:rsidP="00AF297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1CA06DB1" w14:textId="77777777" w:rsidR="001C01FE" w:rsidRPr="00DE14C5" w:rsidRDefault="001C01FE" w:rsidP="00AF29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519CD5B3" w14:textId="5E5F8AAE" w:rsidR="001C01FE" w:rsidRPr="00DE14C5" w:rsidRDefault="001C01FE" w:rsidP="00AF297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 xml:space="preserve"> от «2</w:t>
            </w:r>
            <w:r w:rsidR="00472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14:paraId="08BF08ED" w14:textId="77777777" w:rsidR="001C01FE" w:rsidRPr="00DE14C5" w:rsidRDefault="001C01FE" w:rsidP="00AF297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17DC" w14:textId="77777777" w:rsidR="001C01FE" w:rsidRPr="00DE14C5" w:rsidRDefault="001C01FE" w:rsidP="00AF2970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018E0966" w14:textId="77777777" w:rsidR="001C01FE" w:rsidRPr="00DE14C5" w:rsidRDefault="001C01FE" w:rsidP="00AF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>С родительским комитетом</w:t>
            </w:r>
          </w:p>
          <w:p w14:paraId="410B438E" w14:textId="44593BD7" w:rsidR="001C01FE" w:rsidRPr="00DE14C5" w:rsidRDefault="001C01FE" w:rsidP="00AF297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 xml:space="preserve"> от «2</w:t>
            </w:r>
            <w:r w:rsidR="00BF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14C5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685" w:type="dxa"/>
          </w:tcPr>
          <w:p w14:paraId="682B6C96" w14:textId="77777777" w:rsidR="001C01FE" w:rsidRDefault="001C01FE" w:rsidP="00AF297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4C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64F19F2A" w14:textId="321EECA1" w:rsidR="001C01FE" w:rsidRPr="00DE14C5" w:rsidRDefault="001C01FE" w:rsidP="00AF297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 </w:t>
            </w:r>
            <w:proofErr w:type="spellStart"/>
            <w:r w:rsidR="00E07192">
              <w:rPr>
                <w:rFonts w:ascii="Times New Roman" w:hAnsi="Times New Roman" w:cs="Times New Roman"/>
                <w:bCs/>
                <w:sz w:val="24"/>
                <w:szCs w:val="24"/>
              </w:rPr>
              <w:t>Гучигова</w:t>
            </w:r>
            <w:proofErr w:type="spellEnd"/>
            <w:proofErr w:type="gramEnd"/>
            <w:r w:rsidR="00E07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С.Ш.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247404F2" w14:textId="0FD28D61" w:rsidR="001C01FE" w:rsidRPr="00DE14C5" w:rsidRDefault="001C01FE" w:rsidP="00AF2970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4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«2</w:t>
            </w:r>
            <w:r w:rsidR="007D6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DE14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__</w:t>
            </w:r>
            <w:r w:rsidRPr="001C01F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марта </w:t>
            </w:r>
            <w:r w:rsidRPr="00DE14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 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DE14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г.</w:t>
            </w:r>
          </w:p>
        </w:tc>
      </w:tr>
    </w:tbl>
    <w:bookmarkEnd w:id="0"/>
    <w:p w14:paraId="54C2F10E" w14:textId="74B640E1" w:rsidR="006B1B0D" w:rsidRPr="00090006" w:rsidRDefault="000A23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900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090006">
        <w:rPr>
          <w:sz w:val="28"/>
          <w:szCs w:val="28"/>
          <w:lang w:val="ru-RU"/>
        </w:rPr>
        <w:br/>
      </w:r>
      <w:r w:rsidRPr="000900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приема на обучение </w:t>
      </w:r>
    </w:p>
    <w:p w14:paraId="55A69AE6" w14:textId="77777777" w:rsidR="006B1B0D" w:rsidRPr="000A234E" w:rsidRDefault="000A2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3914A36" w14:textId="08AD274B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Настоящие Правила приема на обучение </w:t>
      </w:r>
      <w:r w:rsidR="009C0A72">
        <w:rPr>
          <w:rFonts w:hAnsi="Times New Roman" w:cs="Times New Roman"/>
          <w:color w:val="000000"/>
          <w:sz w:val="24"/>
          <w:szCs w:val="24"/>
          <w:lang w:val="ru-RU"/>
        </w:rPr>
        <w:t xml:space="preserve">у ИП </w:t>
      </w:r>
      <w:proofErr w:type="spellStart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>Гучигова</w:t>
      </w:r>
      <w:proofErr w:type="spellEnd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>Сепият</w:t>
      </w:r>
      <w:proofErr w:type="spellEnd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>Шамсудиновна</w:t>
      </w:r>
      <w:proofErr w:type="spellEnd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— правила) разработаны в соответствии с 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 (далее — Порядок приема в школу),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 240, и </w:t>
      </w:r>
      <w:r w:rsidR="00456921">
        <w:rPr>
          <w:rFonts w:hAnsi="Times New Roman" w:cs="Times New Roman"/>
          <w:color w:val="000000"/>
          <w:sz w:val="24"/>
          <w:szCs w:val="24"/>
          <w:lang w:val="ru-RU"/>
        </w:rPr>
        <w:t xml:space="preserve">ЛНА ИП </w:t>
      </w:r>
      <w:proofErr w:type="spellStart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>Гучигова</w:t>
      </w:r>
      <w:proofErr w:type="spellEnd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>Сепият</w:t>
      </w:r>
      <w:proofErr w:type="spellEnd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>Шамсудиновна</w:t>
      </w:r>
      <w:proofErr w:type="spellEnd"/>
      <w:r w:rsidR="00E07192" w:rsidRPr="00E071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— </w:t>
      </w:r>
      <w:r w:rsidR="00E0719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7D8DF9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 РФ (далее — ребенок, дети) в школу на обучение по образовательным программам начального общего, основного общего и среднего общего образования (далее — основные общеобразовательные программы), дополнительным общеразвивающим программам и дополнительным предпрофессиональным программам (далее — дополнительные общеобразовательные программы).</w:t>
      </w:r>
    </w:p>
    <w:p w14:paraId="4606AC4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1.3. Прием иностранных граждан и лиц без гражданства, в том числе из числа соотечественников за рубежом, на обучение за счет средств бюджетных ассигнований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осуществляется в соответствии с международными договорами РФ, законодательством РФ и настоящими правилами.</w:t>
      </w:r>
    </w:p>
    <w:p w14:paraId="090CD6E6" w14:textId="77777777" w:rsidR="006B1B0D" w:rsidRPr="000A234E" w:rsidRDefault="000A2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 обучение</w:t>
      </w:r>
    </w:p>
    <w:p w14:paraId="4C9CEFA0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 первый класс для детей, имеющих право на внеочередной или первоочередной прием, право преимущественного приема, детей, проживающих на закрепленной территории, начинается не позднее 1 апреля и завершается 30 июня текущего года.</w:t>
      </w:r>
    </w:p>
    <w:p w14:paraId="3BA19E33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 правил, прием в первый класс детей, не проживающих на закрепленной территории, может быть начат ранее 6 июля текущего года.</w:t>
      </w:r>
    </w:p>
    <w:p w14:paraId="423ED28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 зачисление на обучение ведется в течение всего учебного года при наличии свободных мест.</w:t>
      </w:r>
    </w:p>
    <w:p w14:paraId="7F1F9A9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 обучение по дополнительным общеобразовательным программам осуществляется с 1 сентября текущего года по 1 марта следующего года.</w:t>
      </w:r>
    </w:p>
    <w:p w14:paraId="7A7ACEB3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2.5. До начала приема в школе назначаются работники, ответственные за прием документов, утверждается график приема заявлений и документов лично от родителей (законных представителей) детей и поступающих.</w:t>
      </w:r>
    </w:p>
    <w:p w14:paraId="54589140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2.6. До начала приема на информационном стенде в школе, на официальном сайте школы в 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14:paraId="64C93790" w14:textId="46520F9B" w:rsidR="006B1B0D" w:rsidRPr="000A234E" w:rsidRDefault="000A23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количестве мест в первых классах — не позднее 10 календарных дней с момента издания распорядительного акта </w:t>
      </w:r>
      <w:bookmarkStart w:id="2" w:name="_Hlk194420083"/>
      <w:proofErr w:type="gramStart"/>
      <w:r w:rsidR="00980535" w:rsidRPr="00980535">
        <w:rPr>
          <w:rFonts w:hAnsi="Times New Roman" w:cs="Times New Roman"/>
          <w:color w:val="000000"/>
          <w:sz w:val="24"/>
          <w:szCs w:val="24"/>
          <w:lang w:val="ru-RU"/>
        </w:rPr>
        <w:t>Департамента  образования</w:t>
      </w:r>
      <w:proofErr w:type="gramEnd"/>
      <w:r w:rsidR="00980535" w:rsidRPr="00980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F95">
        <w:rPr>
          <w:rFonts w:hAnsi="Times New Roman" w:cs="Times New Roman"/>
          <w:color w:val="000000"/>
          <w:sz w:val="24"/>
          <w:szCs w:val="24"/>
          <w:lang w:val="ru-RU"/>
        </w:rPr>
        <w:t>Курчалоевского района</w:t>
      </w:r>
      <w:r w:rsidR="00980535" w:rsidRPr="00980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2"/>
      <w:r w:rsidR="00DB5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о закрепленной территории;</w:t>
      </w:r>
    </w:p>
    <w:p w14:paraId="16657E0F" w14:textId="77777777" w:rsidR="006B1B0D" w:rsidRPr="000A234E" w:rsidRDefault="000A234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— не позднее 5 июля.</w:t>
      </w:r>
    </w:p>
    <w:p w14:paraId="4EA1CAC2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 размещается:</w:t>
      </w:r>
    </w:p>
    <w:p w14:paraId="2FEC4EFE" w14:textId="5B453EBE" w:rsidR="006B1B0D" w:rsidRPr="000A234E" w:rsidRDefault="000A23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</w:t>
      </w:r>
      <w:proofErr w:type="gramStart"/>
      <w:r w:rsidR="00DC1F95" w:rsidRPr="00DC1F95">
        <w:rPr>
          <w:rFonts w:hAnsi="Times New Roman" w:cs="Times New Roman"/>
          <w:color w:val="000000"/>
          <w:sz w:val="24"/>
          <w:szCs w:val="24"/>
          <w:lang w:val="ru-RU"/>
        </w:rPr>
        <w:t>Департамента  образования</w:t>
      </w:r>
      <w:proofErr w:type="gramEnd"/>
      <w:r w:rsidR="00DC1F95" w:rsidRPr="00DC1F95">
        <w:rPr>
          <w:rFonts w:hAnsi="Times New Roman" w:cs="Times New Roman"/>
          <w:color w:val="000000"/>
          <w:sz w:val="24"/>
          <w:szCs w:val="24"/>
          <w:lang w:val="ru-RU"/>
        </w:rPr>
        <w:t xml:space="preserve"> Курчалоевского района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о закрепленной территории — не позднее 10 календарных дней с момента его издания;</w:t>
      </w:r>
    </w:p>
    <w:p w14:paraId="179F29F0" w14:textId="77777777" w:rsidR="006B1B0D" w:rsidRPr="000A234E" w:rsidRDefault="000A23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 приеме на обучение по основным общеобразовательным программам;</w:t>
      </w:r>
    </w:p>
    <w:p w14:paraId="5018907D" w14:textId="77777777" w:rsidR="006B1B0D" w:rsidRPr="000A234E" w:rsidRDefault="000A23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 заполнения;</w:t>
      </w:r>
    </w:p>
    <w:p w14:paraId="596BDD01" w14:textId="77777777" w:rsidR="006B1B0D" w:rsidRPr="000A234E" w:rsidRDefault="000A23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приеме на обучение по дополнительным общеобразовательным программам и образец ее заполнения;</w:t>
      </w:r>
    </w:p>
    <w:p w14:paraId="1A0A6826" w14:textId="77777777" w:rsidR="006B1B0D" w:rsidRPr="000A234E" w:rsidRDefault="000A23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направлениях обучения по дополнительным общеобразовательным программам, количестве мест, графике приема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заявлений 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позднее чем за 15 календарных дней до начала приема документов;</w:t>
      </w:r>
    </w:p>
    <w:p w14:paraId="1C4A4C27" w14:textId="77777777" w:rsidR="006B1B0D" w:rsidRPr="000A234E" w:rsidRDefault="000A23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информация об адресах и телефонах органов управления образованием, в том числе являющихся учредителем школы;</w:t>
      </w:r>
    </w:p>
    <w:p w14:paraId="69583F8B" w14:textId="77777777" w:rsidR="006B1B0D" w:rsidRPr="000A234E" w:rsidRDefault="000A234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14:paraId="798AAD5B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дисциплины, модули из перечня, предлагаемого школой.</w:t>
      </w:r>
    </w:p>
    <w:p w14:paraId="5829718C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2.8. Зачисление детей в школу во внеочередном и первоочередном порядке, с правом преимущественного приема осуществляется в соответствии с приказом 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14:paraId="48F5DA81" w14:textId="77777777" w:rsidR="006B1B0D" w:rsidRPr="000A234E" w:rsidRDefault="000A2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Прием на обучение по основным общеобразовательным программам </w:t>
      </w:r>
    </w:p>
    <w:p w14:paraId="1ACC6E1E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14:paraId="2FA933EA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3.2. 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обучения, а также за исключением лиц, не выполнивших условия, установленные частью 2.1 статьи 78 Федерального закона от 29.12.2012 № 273-ФЗ «Об образовании в Российской Федерации».</w:t>
      </w:r>
    </w:p>
    <w:p w14:paraId="093968A2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3.3. 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7A6FD368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2F0E44B4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14:paraId="516E740C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3.6. 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14:paraId="1566D537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3.7.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школе, и принимаются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обучение в порядке, предусмотренном для зачисления в первый класс, при наличии мест для приема.</w:t>
      </w:r>
    </w:p>
    <w:p w14:paraId="250E6531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 документам, перечисленным в разделе 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организациях, с целью установления соответствующего класса для зачисления.</w:t>
      </w:r>
    </w:p>
    <w:p w14:paraId="344CC3D8" w14:textId="77777777" w:rsidR="006B1B0D" w:rsidRPr="000A234E" w:rsidRDefault="000A2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 обучение по основным</w:t>
      </w:r>
      <w:r w:rsidRPr="000A234E">
        <w:rPr>
          <w:lang w:val="ru-RU"/>
        </w:rPr>
        <w:br/>
      </w:r>
      <w:r w:rsidRPr="000A2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14:paraId="00021468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14:paraId="6AD59293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 приеме содержит сведения, указанные в пункте 24 Порядка приема в школу.</w:t>
      </w:r>
    </w:p>
    <w:p w14:paraId="1E650578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14:paraId="248F9BCC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 пункте 26 Порядка приема в школу.</w:t>
      </w:r>
    </w:p>
    <w:p w14:paraId="3458945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4540708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 своему усмотрению представлять другие документы.</w:t>
      </w:r>
    </w:p>
    <w:p w14:paraId="542AB6F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4.6. Заявление о приеме на обучение и документы для приема, указанные в пункте 4.4. подаются одним из следующих способов:</w:t>
      </w:r>
    </w:p>
    <w:p w14:paraId="05BA61ED" w14:textId="77777777" w:rsidR="006B1B0D" w:rsidRPr="000A234E" w:rsidRDefault="000A23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14:paraId="5A4B710D" w14:textId="77777777" w:rsidR="006B1B0D" w:rsidRPr="000A234E" w:rsidRDefault="000A23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14:paraId="1B3CE328" w14:textId="77777777" w:rsidR="006B1B0D" w:rsidRPr="000A234E" w:rsidRDefault="000A23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14:paraId="09E32A6F" w14:textId="77777777" w:rsidR="006B1B0D" w:rsidRDefault="000A234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ADFA0F0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14:paraId="202E155E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14:paraId="22F68C7E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14:paraId="67789357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14:paraId="17B95B15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 и содержит сведения, указанные в пункте 24 Порядка приема в школу.</w:t>
      </w:r>
    </w:p>
    <w:p w14:paraId="3CE7EC60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14:paraId="2863FE1C" w14:textId="77777777" w:rsidR="006B1B0D" w:rsidRDefault="000A23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F184CD8" w14:textId="77777777" w:rsidR="006B1B0D" w:rsidRPr="000A234E" w:rsidRDefault="000A234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0248B7B0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 своему усмотрению представить иные документы, не предусмотренные правилами.</w:t>
      </w:r>
    </w:p>
    <w:p w14:paraId="3ABB9DC6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 обучение в школу, обязан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14:paraId="4AA08FAB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работника, ответственного за прием документов, печатью школы.</w:t>
      </w:r>
    </w:p>
    <w:p w14:paraId="0CB482B1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с даты составления акта.</w:t>
      </w:r>
    </w:p>
    <w:p w14:paraId="0406858A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14:paraId="093DAC51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14:paraId="1E086736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поступающего или родителей (законных представителей) ребенка.</w:t>
      </w:r>
    </w:p>
    <w:p w14:paraId="436C368B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14:paraId="2975479E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14:paraId="13493911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 приеме на обучение и перечня документов, представленных родителем(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поданных через операторов почтовой связи общего пользования или лично в школу, родителю(ям) (законному(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7B1EEB48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14:paraId="6C352C81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представитель(и)) ребенка или поступающий вправе ознакомиться с приказом о зачислении лично в любое время по 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 через операторов почтовой связи общего пользования заказным письмом с уведомлением о вручении.</w:t>
      </w:r>
    </w:p>
    <w:p w14:paraId="4EF93AB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4.18. 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14:paraId="4A4F3176" w14:textId="77777777" w:rsidR="006B1B0D" w:rsidRPr="000A234E" w:rsidRDefault="000A2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 на обучение по программам среднего общего образования</w:t>
      </w:r>
    </w:p>
    <w:p w14:paraId="5B295CAC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 обучение по программам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14:paraId="5CD52666" w14:textId="7709D2DC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5.2. Индивидуальный отбор при приеме и переводе на профильное обучение по программам среднего общего образования организуется в случаях и в порядке, которые </w:t>
      </w:r>
      <w:proofErr w:type="gram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предусмотрены </w:t>
      </w:r>
      <w:r w:rsidR="00DB528E">
        <w:rPr>
          <w:rFonts w:hAnsi="Times New Roman" w:cs="Times New Roman"/>
          <w:color w:val="000000"/>
          <w:sz w:val="24"/>
          <w:szCs w:val="24"/>
          <w:lang w:val="ru-RU"/>
        </w:rPr>
        <w:t xml:space="preserve"> НЛА</w:t>
      </w:r>
      <w:proofErr w:type="gramEnd"/>
      <w:r w:rsidR="00DB528E">
        <w:rPr>
          <w:rFonts w:hAnsi="Times New Roman" w:cs="Times New Roman"/>
          <w:color w:val="000000"/>
          <w:sz w:val="24"/>
          <w:szCs w:val="24"/>
          <w:lang w:val="ru-RU"/>
        </w:rPr>
        <w:t xml:space="preserve"> ИП </w:t>
      </w:r>
      <w:proofErr w:type="spellStart"/>
      <w:r w:rsidR="00B63DBF">
        <w:rPr>
          <w:rFonts w:hAnsi="Times New Roman" w:cs="Times New Roman"/>
          <w:color w:val="000000"/>
          <w:sz w:val="24"/>
          <w:szCs w:val="24"/>
          <w:lang w:val="ru-RU"/>
        </w:rPr>
        <w:t>Гучигова</w:t>
      </w:r>
      <w:proofErr w:type="spellEnd"/>
      <w:r w:rsidR="00B63D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63DBF">
        <w:rPr>
          <w:rFonts w:hAnsi="Times New Roman" w:cs="Times New Roman"/>
          <w:color w:val="000000"/>
          <w:sz w:val="24"/>
          <w:szCs w:val="24"/>
          <w:lang w:val="ru-RU"/>
        </w:rPr>
        <w:t>Сепит</w:t>
      </w:r>
      <w:proofErr w:type="spellEnd"/>
      <w:r w:rsidR="00B63D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63DBF">
        <w:rPr>
          <w:rFonts w:hAnsi="Times New Roman" w:cs="Times New Roman"/>
          <w:color w:val="000000"/>
          <w:sz w:val="24"/>
          <w:szCs w:val="24"/>
          <w:lang w:val="ru-RU"/>
        </w:rPr>
        <w:t>Шамсудиновна</w:t>
      </w:r>
      <w:proofErr w:type="spellEnd"/>
      <w:r w:rsidR="00DB528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14:paraId="782EF0D1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14:paraId="3BD972FE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 профильные классы осуществляется по личному заявлению поступающего, окончившего основное общее образование, или родителя (законного представителя) ребенка, желающего обучаться в профильном классе. Заявление подается в образовательную организацию не позднее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 желаемый профиль обучения.</w:t>
      </w:r>
    </w:p>
    <w:p w14:paraId="201D57DC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5.5. К заявлению, указанному в п. 5.4. правил, прилагаются копии документов, установленных пунктом 26 Порядка приема в школу, и дополнительно:</w:t>
      </w:r>
    </w:p>
    <w:p w14:paraId="20C067BE" w14:textId="77777777" w:rsidR="006B1B0D" w:rsidRPr="000A234E" w:rsidRDefault="000A234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выписки из протокола педагогического совета с результатами государственной итоговой аттестации (далее — ГИА) по образовательным программам основного общего образования;</w:t>
      </w:r>
    </w:p>
    <w:p w14:paraId="1058AF2E" w14:textId="77777777" w:rsidR="006B1B0D" w:rsidRPr="000A234E" w:rsidRDefault="000A234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14:paraId="3545324E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14:paraId="3AA7B5D3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5.7. 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14:paraId="4EF7312C" w14:textId="77777777" w:rsidR="006B1B0D" w:rsidRPr="000A234E" w:rsidRDefault="000A23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14:paraId="7C2656CC" w14:textId="77777777" w:rsidR="006B1B0D" w:rsidRPr="000A234E" w:rsidRDefault="000A23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14:paraId="65DCCCF0" w14:textId="77777777" w:rsidR="006B1B0D" w:rsidRPr="000A234E" w:rsidRDefault="000A23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14:paraId="62AF04B4" w14:textId="77777777" w:rsidR="006B1B0D" w:rsidRPr="000A234E" w:rsidRDefault="000A23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14:paraId="6F544E58" w14:textId="77777777" w:rsidR="006B1B0D" w:rsidRPr="000A234E" w:rsidRDefault="000A234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естественно-научного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14:paraId="104E87D3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14:paraId="2FBD54E3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 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</w:t>
      </w:r>
    </w:p>
    <w:p w14:paraId="0D6E5AE4" w14:textId="77777777" w:rsidR="006B1B0D" w:rsidRPr="000A234E" w:rsidRDefault="000A234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очередь: победители и призёры всех этапов всероссийской олимпиады школьников по предмету(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 конкретному профилю;</w:t>
      </w:r>
    </w:p>
    <w:p w14:paraId="5DA188CF" w14:textId="0A2673DA" w:rsidR="006B1B0D" w:rsidRPr="000A234E" w:rsidRDefault="000A234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вторую: очередь победители и призёры областных, всероссийских и международных конференций и конкурсов научно-исследовательских работ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или проектов, учреждённых департаментом образования </w:t>
      </w:r>
      <w:r w:rsidR="00B63DBF">
        <w:rPr>
          <w:rFonts w:hAnsi="Times New Roman" w:cs="Times New Roman"/>
          <w:color w:val="000000"/>
          <w:sz w:val="24"/>
          <w:szCs w:val="24"/>
          <w:lang w:val="ru-RU"/>
        </w:rPr>
        <w:t>Курчалоевского района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, Министерством просвещения Российской Федерации, по предмету(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 конкретному профилю.</w:t>
      </w:r>
    </w:p>
    <w:p w14:paraId="190A5EF1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5.10. На основании списка приемной комиссии издается приказ о зачислении и комплектовании профильных классов.</w:t>
      </w:r>
    </w:p>
    <w:p w14:paraId="3DE9130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 о зачислении.</w:t>
      </w:r>
    </w:p>
    <w:p w14:paraId="318CA8D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</w:t>
      </w:r>
    </w:p>
    <w:p w14:paraId="7C365F7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14:paraId="4CF9B292" w14:textId="77777777" w:rsidR="006B1B0D" w:rsidRPr="000A234E" w:rsidRDefault="000A2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Прием на обучение по дополнительным общеобразовательным программам </w:t>
      </w:r>
    </w:p>
    <w:p w14:paraId="22447092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6.1. Количество мест для обучения по дополнительным общеобразовательным программам за счет средств бюджетных ассигнований устанавливает учредитель.</w:t>
      </w:r>
    </w:p>
    <w:p w14:paraId="369F493C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не позднее чем за 30 календарных дней до начала приема документов.</w:t>
      </w:r>
    </w:p>
    <w:p w14:paraId="17C9657B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6.2. На обучение по дополнительным общеобразовательным программам принимаются все желающие в соответствии с возрастными категориями, предусмотренными соответствующими программами обучения, вне зависимости от места проживания.</w:t>
      </w:r>
    </w:p>
    <w:p w14:paraId="2446DBA1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6.3. Прием на обучение по дополнительным общеобразовательным программам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 </w:t>
      </w:r>
    </w:p>
    <w:p w14:paraId="4D646EF4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6.4. В приеме на обучение по дополнительным общеобразовательным программам может быть отказано только при отсутствии свободных мест.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14:paraId="21015AB6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6.5. 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несовершеннолетнего. В случае приема на обучение по договорам об оказании платных образовательных услуг прием осуществляется на основании заявления заказчика. Форму заявления утверждает директор школы.</w:t>
      </w:r>
    </w:p>
    <w:p w14:paraId="4C01CA50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6.6. Для зачисления на обучение по дополнительным общеобразовательным программам совершеннолетние поступающие вместе с заявлением представляют документ, удостоверяющий личность.</w:t>
      </w:r>
    </w:p>
    <w:p w14:paraId="7BBB42D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 право заявителя на пребывание в России.</w:t>
      </w:r>
    </w:p>
    <w:p w14:paraId="5A011663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 обучение по дополнительным общеобразовательным программам родители (законные представители)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поступающих, которые являются обучающимися школы.</w:t>
      </w:r>
    </w:p>
    <w:p w14:paraId="76C4C8C6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4 правил, за исключением родителей (законных представителей) поступающих, которые являются обучающимися школы.</w:t>
      </w:r>
    </w:p>
    <w:p w14:paraId="76575AF3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14:paraId="10490268" w14:textId="0F963BB3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6.10. Ознакомление поступающих и родителей (законных представителей) несовершеннолетних с </w:t>
      </w:r>
      <w:r w:rsidR="00DB528E">
        <w:rPr>
          <w:rFonts w:hAnsi="Times New Roman" w:cs="Times New Roman"/>
          <w:color w:val="000000"/>
          <w:sz w:val="24"/>
          <w:szCs w:val="24"/>
          <w:lang w:val="ru-RU"/>
        </w:rPr>
        <w:t>ЛНА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осуществляется в порядке, предусмотренном разделом 4 правил.</w:t>
      </w:r>
    </w:p>
    <w:p w14:paraId="5BEE196F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 обучение, их регистрация осуществляются в порядке, предусмотренном разделом 4 правил.</w:t>
      </w:r>
    </w:p>
    <w:p w14:paraId="5852A65E" w14:textId="05360142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 обучение по договорам об оказании платных образовательных услуг осуществляется в порядке, предусмотренном локальным нормативным актом школы.</w:t>
      </w:r>
    </w:p>
    <w:p w14:paraId="75C54554" w14:textId="77777777" w:rsidR="006B1B0D" w:rsidRPr="000A234E" w:rsidRDefault="000A2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приема иностранных граждан и лиц без гражданства</w:t>
      </w:r>
    </w:p>
    <w:p w14:paraId="2C0197E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7.1. 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</w:t>
      </w:r>
    </w:p>
    <w:p w14:paraId="542D8AC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7.2. Перечень документов для приема иностранных граждан на обучение по образовательным программам начального общего, основного общего и среднего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образования, а также способы их подачи устанавливаются Порядком приема в школу.</w:t>
      </w:r>
    </w:p>
    <w:p w14:paraId="7232CD6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7.3. 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14:paraId="21FF276A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7.4. Школа в течение 5 рабочих дней проводит проверку комплектности документов, указанных в пункте 7.2 правил. В случае 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представителей) ребенка–иностранного гражданина или поступающего–иностранного гражданина.</w:t>
      </w:r>
    </w:p>
    <w:p w14:paraId="5497C122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14:paraId="5CD914F5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14:paraId="0F05F285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723580E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7.7.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099FEF2D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14:paraId="57A73430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 xml:space="preserve">7.8. 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</w:t>
      </w: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14:paraId="448A0109" w14:textId="77777777" w:rsidR="006B1B0D" w:rsidRPr="000A234E" w:rsidRDefault="000A2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234E">
        <w:rPr>
          <w:rFonts w:hAnsi="Times New Roman" w:cs="Times New Roman"/>
          <w:color w:val="000000"/>
          <w:sz w:val="24"/>
          <w:szCs w:val="24"/>
          <w:lang w:val="ru-RU"/>
        </w:rPr>
        <w:t>7.9. 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 w:rsidR="006B1B0D" w:rsidRPr="000A234E" w:rsidSect="001D7C18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0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2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D4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052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E4C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A60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529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0006"/>
    <w:rsid w:val="000A234E"/>
    <w:rsid w:val="001C01FE"/>
    <w:rsid w:val="001D7C18"/>
    <w:rsid w:val="00292B43"/>
    <w:rsid w:val="002D33B1"/>
    <w:rsid w:val="002D3591"/>
    <w:rsid w:val="003514A0"/>
    <w:rsid w:val="00456921"/>
    <w:rsid w:val="004727A2"/>
    <w:rsid w:val="004F7E17"/>
    <w:rsid w:val="00552702"/>
    <w:rsid w:val="005A05CE"/>
    <w:rsid w:val="00653AF6"/>
    <w:rsid w:val="006B1B0D"/>
    <w:rsid w:val="006B6EBC"/>
    <w:rsid w:val="007D6D68"/>
    <w:rsid w:val="00980535"/>
    <w:rsid w:val="009C0A72"/>
    <w:rsid w:val="00B63DBF"/>
    <w:rsid w:val="00B72741"/>
    <w:rsid w:val="00B73A5A"/>
    <w:rsid w:val="00BF3699"/>
    <w:rsid w:val="00DB528E"/>
    <w:rsid w:val="00DC1F95"/>
    <w:rsid w:val="00E0719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DEB4"/>
  <w15:docId w15:val="{7D4238B8-37DB-4206-A4CD-F6410F7B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6">
    <w:name w:val="Сетка таблицы46"/>
    <w:basedOn w:val="a1"/>
    <w:next w:val="a3"/>
    <w:uiPriority w:val="99"/>
    <w:rsid w:val="001C01FE"/>
    <w:pPr>
      <w:spacing w:before="0" w:beforeAutospacing="0" w:after="0" w:afterAutospacing="0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C01F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Dzh_Sony</cp:lastModifiedBy>
  <cp:revision>19</cp:revision>
  <dcterms:created xsi:type="dcterms:W3CDTF">2011-11-02T04:15:00Z</dcterms:created>
  <dcterms:modified xsi:type="dcterms:W3CDTF">2025-04-01T14:14:00Z</dcterms:modified>
</cp:coreProperties>
</file>